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795BA" w14:textId="77777777" w:rsidR="00CB1F19" w:rsidRDefault="00CB1F19">
      <w:pPr>
        <w:spacing w:line="276" w:lineRule="auto"/>
      </w:pPr>
    </w:p>
    <w:p w14:paraId="4A37B073" w14:textId="77777777" w:rsidR="00CB1F19" w:rsidRDefault="00CB1F19">
      <w:pPr>
        <w:spacing w:line="276" w:lineRule="auto"/>
      </w:pPr>
    </w:p>
    <w:p w14:paraId="5579083D" w14:textId="77777777" w:rsidR="00CB1F19" w:rsidRDefault="00CB1F19">
      <w:pPr>
        <w:spacing w:line="276" w:lineRule="auto"/>
      </w:pPr>
    </w:p>
    <w:p w14:paraId="1F3DEB8C" w14:textId="77777777" w:rsidR="00CB1F19" w:rsidRDefault="00CB1F19">
      <w:pPr>
        <w:spacing w:line="276" w:lineRule="auto"/>
      </w:pPr>
    </w:p>
    <w:p w14:paraId="2582161B" w14:textId="1BE7AFE7" w:rsidR="00CB1F19" w:rsidRDefault="004171AD">
      <w:pPr>
        <w:spacing w:line="276" w:lineRule="auto"/>
      </w:pPr>
      <w:r>
        <w:rPr>
          <w:noProof/>
        </w:rPr>
        <mc:AlternateContent>
          <mc:Choice Requires="wps">
            <w:drawing>
              <wp:anchor distT="114300" distB="114300" distL="114300" distR="114300" simplePos="0" relativeHeight="251658240" behindDoc="0" locked="0" layoutInCell="1" hidden="0" allowOverlap="1" wp14:anchorId="64C484B3" wp14:editId="50B2539F">
                <wp:simplePos x="0" y="0"/>
                <wp:positionH relativeFrom="page">
                  <wp:posOffset>445770</wp:posOffset>
                </wp:positionH>
                <wp:positionV relativeFrom="page">
                  <wp:posOffset>2155190</wp:posOffset>
                </wp:positionV>
                <wp:extent cx="6978015" cy="500743"/>
                <wp:effectExtent l="0" t="0" r="0" b="0"/>
                <wp:wrapNone/>
                <wp:docPr id="12" name="Rectangle 12"/>
                <wp:cNvGraphicFramePr/>
                <a:graphic xmlns:a="http://schemas.openxmlformats.org/drawingml/2006/main">
                  <a:graphicData uri="http://schemas.microsoft.com/office/word/2010/wordprocessingShape">
                    <wps:wsp>
                      <wps:cNvSpPr/>
                      <wps:spPr>
                        <a:xfrm>
                          <a:off x="0" y="0"/>
                          <a:ext cx="6978015" cy="500743"/>
                        </a:xfrm>
                        <a:prstGeom prst="rect">
                          <a:avLst/>
                        </a:prstGeom>
                        <a:noFill/>
                        <a:ln>
                          <a:noFill/>
                        </a:ln>
                      </wps:spPr>
                      <wps:txbx>
                        <w:txbxContent>
                          <w:p w14:paraId="6C0F5DC3" w14:textId="77777777" w:rsidR="00CB1F19" w:rsidRDefault="00000000">
                            <w:pPr>
                              <w:spacing w:after="0"/>
                              <w:textDirection w:val="btLr"/>
                            </w:pPr>
                            <w:r>
                              <w:rPr>
                                <w:color w:val="FFFFFF"/>
                                <w:sz w:val="32"/>
                              </w:rPr>
                              <w:t>Secondary Mathematics Teacher (Learning Development and Enrichment)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4C484B3" id="Rectangle 12" o:spid="_x0000_s1026" style="position:absolute;margin-left:35.1pt;margin-top:169.7pt;width:549.45pt;height:39.45pt;z-index:251658240;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" filled="f" stroked="f">
                <v:textbox inset="2.53958mm,2.53958mm,2.53958mm,2.53958mm">
                  <w:txbxContent>
                    <w:p w14:paraId="6C0F5DC3" w14:textId="77777777" w:rsidR="00CB1F19" w:rsidRDefault="00000000">
                      <w:pPr>
                        <w:spacing w:after="0"/>
                        <w:textDirection w:val="btLr"/>
                      </w:pPr>
                      <w:r>
                        <w:rPr>
                          <w:color w:val="FFFFFF"/>
                          <w:sz w:val="32"/>
                        </w:rPr>
                        <w:t>Secondary Mathematics Teacher (Learning Development and Enrichment)</w:t>
                      </w:r>
                    </w:p>
                  </w:txbxContent>
                </v:textbox>
                <w10:wrap anchorx="page" anchory="page"/>
              </v:rect>
            </w:pict>
          </mc:Fallback>
        </mc:AlternateContent>
      </w:r>
    </w:p>
    <w:p w14:paraId="0A96BEC9" w14:textId="45B71684" w:rsidR="00CB1F19" w:rsidRDefault="00CB1F19">
      <w:pPr>
        <w:spacing w:line="276" w:lineRule="auto"/>
      </w:pPr>
    </w:p>
    <w:p w14:paraId="5421E89B" w14:textId="77777777" w:rsidR="00CB1F19" w:rsidRDefault="00CB1F19">
      <w:pPr>
        <w:spacing w:line="276" w:lineRule="auto"/>
      </w:pPr>
    </w:p>
    <w:p w14:paraId="33E55601" w14:textId="77777777" w:rsidR="00CB1F19" w:rsidRDefault="00CB1F19">
      <w:pPr>
        <w:spacing w:line="276" w:lineRule="auto"/>
      </w:pPr>
    </w:p>
    <w:p w14:paraId="00213A16" w14:textId="77777777" w:rsidR="00CB1F19" w:rsidRDefault="00CB1F19">
      <w:pPr>
        <w:spacing w:line="276" w:lineRule="auto"/>
      </w:pPr>
    </w:p>
    <w:p w14:paraId="15BE09AE" w14:textId="77777777" w:rsidR="00CB1F19" w:rsidRDefault="00CB1F19">
      <w:pPr>
        <w:spacing w:line="276" w:lineRule="auto"/>
      </w:pPr>
    </w:p>
    <w:p w14:paraId="368607B8" w14:textId="77777777" w:rsidR="00CB1F19" w:rsidRDefault="00CB1F19">
      <w:pPr>
        <w:spacing w:line="276" w:lineRule="auto"/>
      </w:pPr>
    </w:p>
    <w:p w14:paraId="4EE2E5D5" w14:textId="77777777" w:rsidR="00CB1F19" w:rsidRDefault="00CB1F19">
      <w:pPr>
        <w:spacing w:line="276" w:lineRule="auto"/>
      </w:pPr>
    </w:p>
    <w:p w14:paraId="7197ED13" w14:textId="77777777" w:rsidR="00CB1F19" w:rsidRDefault="00CB1F19">
      <w:pPr>
        <w:spacing w:line="276" w:lineRule="auto"/>
      </w:pPr>
    </w:p>
    <w:p w14:paraId="6C6EE3CA" w14:textId="77777777" w:rsidR="00CB1F19" w:rsidRDefault="00CB1F19">
      <w:pPr>
        <w:spacing w:line="276" w:lineRule="auto"/>
      </w:pPr>
    </w:p>
    <w:p w14:paraId="7525C02E" w14:textId="77777777" w:rsidR="00CB1F19" w:rsidRDefault="00CB1F19">
      <w:pPr>
        <w:spacing w:line="276" w:lineRule="auto"/>
      </w:pPr>
    </w:p>
    <w:p w14:paraId="444A9208" w14:textId="77777777" w:rsidR="00CB1F19" w:rsidRDefault="00CB1F19">
      <w:pPr>
        <w:spacing w:line="276" w:lineRule="auto"/>
      </w:pPr>
    </w:p>
    <w:p w14:paraId="7BD11757" w14:textId="77777777" w:rsidR="00CB1F19" w:rsidRDefault="00CB1F19">
      <w:pPr>
        <w:spacing w:line="276" w:lineRule="auto"/>
      </w:pPr>
    </w:p>
    <w:p w14:paraId="1F796E07" w14:textId="77777777" w:rsidR="00CB1F19" w:rsidRDefault="00CB1F19">
      <w:pPr>
        <w:spacing w:line="276" w:lineRule="auto"/>
      </w:pPr>
    </w:p>
    <w:p w14:paraId="107EBAF8" w14:textId="77777777" w:rsidR="00CB1F19" w:rsidRDefault="00CB1F19">
      <w:pPr>
        <w:spacing w:line="276" w:lineRule="auto"/>
      </w:pPr>
    </w:p>
    <w:p w14:paraId="68D766F3" w14:textId="77777777" w:rsidR="00CB1F19" w:rsidRDefault="00CB1F19">
      <w:pPr>
        <w:spacing w:line="276" w:lineRule="auto"/>
      </w:pPr>
    </w:p>
    <w:p w14:paraId="2A957496" w14:textId="77777777" w:rsidR="00CB1F19" w:rsidRDefault="00CB1F19">
      <w:pPr>
        <w:spacing w:line="276" w:lineRule="auto"/>
      </w:pPr>
    </w:p>
    <w:p w14:paraId="42A65F15" w14:textId="77777777" w:rsidR="00CB1F19" w:rsidRDefault="00CB1F19">
      <w:pPr>
        <w:spacing w:line="276" w:lineRule="auto"/>
      </w:pPr>
    </w:p>
    <w:p w14:paraId="039A7223" w14:textId="77777777" w:rsidR="00CB1F19" w:rsidRDefault="00CB1F19">
      <w:pPr>
        <w:spacing w:line="276" w:lineRule="auto"/>
      </w:pPr>
    </w:p>
    <w:p w14:paraId="57196375" w14:textId="77777777" w:rsidR="00CB1F19" w:rsidRDefault="00CB1F19">
      <w:pPr>
        <w:spacing w:line="276" w:lineRule="auto"/>
      </w:pPr>
    </w:p>
    <w:p w14:paraId="040968EF" w14:textId="77777777" w:rsidR="00CB1F19" w:rsidRDefault="00CB1F19">
      <w:pPr>
        <w:spacing w:line="276" w:lineRule="auto"/>
      </w:pPr>
    </w:p>
    <w:p w14:paraId="780B3BBD" w14:textId="77777777" w:rsidR="00CB1F19" w:rsidRDefault="00CB1F19">
      <w:pPr>
        <w:spacing w:line="276" w:lineRule="auto"/>
      </w:pPr>
    </w:p>
    <w:p w14:paraId="61FFB439" w14:textId="77777777" w:rsidR="00CB1F19" w:rsidRDefault="00CB1F19">
      <w:pPr>
        <w:spacing w:line="276" w:lineRule="auto"/>
      </w:pPr>
    </w:p>
    <w:p w14:paraId="29B1E492" w14:textId="77777777" w:rsidR="00CB1F19" w:rsidRDefault="00CB1F19">
      <w:pPr>
        <w:spacing w:line="276" w:lineRule="auto"/>
      </w:pPr>
    </w:p>
    <w:p w14:paraId="289A842A" w14:textId="77777777" w:rsidR="00CB1F19" w:rsidRDefault="00CB1F19">
      <w:pPr>
        <w:spacing w:line="276" w:lineRule="auto"/>
      </w:pPr>
    </w:p>
    <w:p w14:paraId="4ACD11E7" w14:textId="77777777" w:rsidR="00CB1F19" w:rsidRDefault="00CB1F19">
      <w:pPr>
        <w:spacing w:line="276" w:lineRule="auto"/>
      </w:pPr>
    </w:p>
    <w:p w14:paraId="3834B22C" w14:textId="77777777" w:rsidR="00CB1F19" w:rsidRDefault="00CB1F19">
      <w:pPr>
        <w:spacing w:line="276" w:lineRule="auto"/>
      </w:pPr>
    </w:p>
    <w:p w14:paraId="58A400FF" w14:textId="77777777" w:rsidR="00CB1F19" w:rsidRDefault="00CB1F19">
      <w:pPr>
        <w:spacing w:line="276" w:lineRule="auto"/>
      </w:pPr>
    </w:p>
    <w:p w14:paraId="26C72DA0" w14:textId="77777777" w:rsidR="00CB1F19" w:rsidRDefault="00CB1F19">
      <w:pPr>
        <w:spacing w:line="276" w:lineRule="auto"/>
      </w:pPr>
    </w:p>
    <w:p w14:paraId="422E17AF" w14:textId="77777777" w:rsidR="00CB1F19" w:rsidRDefault="00CB1F19">
      <w:pPr>
        <w:spacing w:line="276" w:lineRule="auto"/>
      </w:pPr>
    </w:p>
    <w:p w14:paraId="7D4F7621" w14:textId="77777777" w:rsidR="00CB1F19" w:rsidRDefault="00000000">
      <w:pPr>
        <w:pStyle w:val="Heading1"/>
        <w:spacing w:line="276" w:lineRule="auto"/>
        <w:ind w:right="-324"/>
        <w:rPr>
          <w:sz w:val="4"/>
          <w:szCs w:val="4"/>
        </w:rPr>
      </w:pPr>
      <w:bookmarkStart w:id="0" w:name="_heading=h.gjdgxs" w:colFirst="0" w:colLast="0"/>
      <w:bookmarkEnd w:id="0"/>
      <w:r>
        <w:lastRenderedPageBreak/>
        <w:t>JOB CLASSIFICATION</w:t>
      </w:r>
      <w:r>
        <w:br/>
      </w:r>
    </w:p>
    <w:tbl>
      <w:tblPr>
        <w:tblStyle w:val="a2"/>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5610"/>
      </w:tblGrid>
      <w:tr w:rsidR="00CB1F19" w14:paraId="24125881" w14:textId="77777777">
        <w:trPr>
          <w:trHeight w:val="649"/>
        </w:trPr>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73BCDB" w14:textId="77777777" w:rsidR="00CB1F19" w:rsidRDefault="00000000">
            <w:pPr>
              <w:widowControl w:val="0"/>
              <w:spacing w:line="276" w:lineRule="auto"/>
              <w:rPr>
                <w:b/>
              </w:rPr>
            </w:pPr>
            <w:r>
              <w:rPr>
                <w:b/>
              </w:rPr>
              <w:t xml:space="preserve">Position title: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211AEA" w14:textId="77777777" w:rsidR="00CB1F19" w:rsidRDefault="00000000">
            <w:pPr>
              <w:widowControl w:val="0"/>
              <w:spacing w:line="276" w:lineRule="auto"/>
            </w:pPr>
            <w:r>
              <w:t>Secondary Mathematics Teacher (Learning Development and Enrichment)</w:t>
            </w:r>
          </w:p>
        </w:tc>
      </w:tr>
      <w:tr w:rsidR="00CB1F19" w14:paraId="56A36827"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EDA0A01" w14:textId="77777777" w:rsidR="00CB1F19" w:rsidRDefault="00000000">
            <w:pPr>
              <w:widowControl w:val="0"/>
              <w:spacing w:line="276" w:lineRule="auto"/>
              <w:rPr>
                <w:b/>
              </w:rPr>
            </w:pPr>
            <w:r>
              <w:rPr>
                <w:b/>
              </w:rPr>
              <w:t xml:space="preserve">Reports to: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EAA98" w14:textId="77777777" w:rsidR="00CB1F19" w:rsidRDefault="00000000">
            <w:pPr>
              <w:widowControl w:val="0"/>
              <w:spacing w:line="276" w:lineRule="auto"/>
            </w:pPr>
            <w:r>
              <w:t>Head of Secondary via the Head of Department</w:t>
            </w:r>
          </w:p>
        </w:tc>
      </w:tr>
      <w:tr w:rsidR="00CB1F19" w14:paraId="666430AE"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DF7F53" w14:textId="77777777" w:rsidR="00CB1F19" w:rsidRDefault="00000000">
            <w:pPr>
              <w:widowControl w:val="0"/>
              <w:spacing w:line="276" w:lineRule="auto"/>
              <w:ind w:left="20"/>
              <w:rPr>
                <w:b/>
              </w:rPr>
            </w:pPr>
            <w:r>
              <w:rPr>
                <w:b/>
              </w:rPr>
              <w:t xml:space="preserve">Employment type and tenure: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248737" w14:textId="77777777" w:rsidR="00CB1F19" w:rsidRDefault="00000000">
            <w:pPr>
              <w:widowControl w:val="0"/>
              <w:spacing w:line="276" w:lineRule="auto"/>
            </w:pPr>
            <w:r>
              <w:t>Permanent, Part-time (0.5 FTE)</w:t>
            </w:r>
          </w:p>
        </w:tc>
      </w:tr>
      <w:tr w:rsidR="00CB1F19" w14:paraId="7E91EF36"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CAC6C0A" w14:textId="77777777" w:rsidR="00CB1F19" w:rsidRDefault="00000000">
            <w:pPr>
              <w:widowControl w:val="0"/>
              <w:spacing w:line="276" w:lineRule="auto"/>
              <w:rPr>
                <w:b/>
              </w:rPr>
            </w:pPr>
            <w:r>
              <w:rPr>
                <w:b/>
              </w:rPr>
              <w:t xml:space="preserve">Department / School: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97387" w14:textId="77777777" w:rsidR="00CB1F19" w:rsidRDefault="00000000">
            <w:pPr>
              <w:widowControl w:val="0"/>
              <w:spacing w:line="276" w:lineRule="auto"/>
            </w:pPr>
            <w:r>
              <w:t>Secondary School</w:t>
            </w:r>
          </w:p>
        </w:tc>
      </w:tr>
      <w:tr w:rsidR="00CB1F19" w14:paraId="57473517"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92DD7C" w14:textId="77777777" w:rsidR="00CB1F19" w:rsidRDefault="00000000">
            <w:pPr>
              <w:widowControl w:val="0"/>
              <w:spacing w:line="276" w:lineRule="auto"/>
              <w:rPr>
                <w:b/>
              </w:rPr>
            </w:pPr>
            <w:r>
              <w:rPr>
                <w:b/>
              </w:rPr>
              <w:t xml:space="preserve">Location: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47A30F" w14:textId="77777777" w:rsidR="00CB1F19" w:rsidRDefault="00000000">
            <w:pPr>
              <w:widowControl w:val="0"/>
              <w:spacing w:line="276" w:lineRule="auto"/>
            </w:pPr>
            <w:r>
              <w:t xml:space="preserve">Stringybark Road, Buderim, Queensland </w:t>
            </w:r>
          </w:p>
        </w:tc>
      </w:tr>
      <w:tr w:rsidR="00CB1F19" w14:paraId="3B3BCA9C"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CC8780" w14:textId="77777777" w:rsidR="00CB1F19" w:rsidRDefault="00000000">
            <w:pPr>
              <w:widowControl w:val="0"/>
              <w:spacing w:line="276" w:lineRule="auto"/>
              <w:rPr>
                <w:b/>
              </w:rPr>
            </w:pPr>
            <w:r>
              <w:rPr>
                <w:b/>
              </w:rPr>
              <w:t xml:space="preserve">Industrial instrument: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77210C" w14:textId="77777777" w:rsidR="00CB1F19" w:rsidRDefault="00000000">
            <w:pPr>
              <w:widowControl w:val="0"/>
              <w:spacing w:line="276" w:lineRule="auto"/>
            </w:pPr>
            <w:r>
              <w:t>The Queensland Anglican Schools Enterprise Agreement 2024</w:t>
            </w:r>
          </w:p>
        </w:tc>
      </w:tr>
      <w:tr w:rsidR="00CB1F19" w14:paraId="31F37825"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FD8A93F" w14:textId="77777777" w:rsidR="00CB1F19" w:rsidRDefault="00000000">
            <w:pPr>
              <w:widowControl w:val="0"/>
              <w:spacing w:line="276" w:lineRule="auto"/>
              <w:rPr>
                <w:b/>
              </w:rPr>
            </w:pPr>
            <w:r>
              <w:rPr>
                <w:b/>
              </w:rPr>
              <w:t xml:space="preserve">Position classification: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E1C947" w14:textId="77777777" w:rsidR="00CB1F19" w:rsidRDefault="00000000">
            <w:pPr>
              <w:widowControl w:val="0"/>
              <w:spacing w:line="276" w:lineRule="auto"/>
            </w:pPr>
            <w:r>
              <w:t xml:space="preserve">Teacher </w:t>
            </w:r>
          </w:p>
        </w:tc>
      </w:tr>
      <w:tr w:rsidR="00CB1F19" w14:paraId="03C77C62" w14:textId="77777777">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54E4A1" w14:textId="77777777" w:rsidR="00CB1F19" w:rsidRDefault="00000000">
            <w:pPr>
              <w:widowControl w:val="0"/>
              <w:spacing w:line="276" w:lineRule="auto"/>
              <w:rPr>
                <w:b/>
              </w:rPr>
            </w:pPr>
            <w:r>
              <w:rPr>
                <w:b/>
              </w:rPr>
              <w:t xml:space="preserve">Last updated: </w:t>
            </w:r>
          </w:p>
        </w:tc>
        <w:tc>
          <w:tcPr>
            <w:tcW w:w="5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D3CF61" w14:textId="77777777" w:rsidR="00CB1F19" w:rsidRDefault="00000000">
            <w:pPr>
              <w:widowControl w:val="0"/>
              <w:spacing w:line="276" w:lineRule="auto"/>
            </w:pPr>
            <w:r>
              <w:t>September 2025</w:t>
            </w:r>
          </w:p>
        </w:tc>
      </w:tr>
    </w:tbl>
    <w:p w14:paraId="16FB5B4D" w14:textId="77777777" w:rsidR="00CB1F19" w:rsidRDefault="00CB1F19">
      <w:pPr>
        <w:spacing w:line="276" w:lineRule="auto"/>
      </w:pPr>
    </w:p>
    <w:p w14:paraId="43EA4614" w14:textId="77777777" w:rsidR="00CB1F19" w:rsidRDefault="00000000">
      <w:pPr>
        <w:pStyle w:val="Heading1"/>
        <w:spacing w:line="276" w:lineRule="auto"/>
      </w:pPr>
      <w:bookmarkStart w:id="1" w:name="_heading=h.30j0zll" w:colFirst="0" w:colLast="0"/>
      <w:bookmarkEnd w:id="1"/>
      <w:r>
        <w:t>ORGANISATIONAL CONTEXT</w:t>
      </w:r>
    </w:p>
    <w:p w14:paraId="0D8F5472" w14:textId="77777777" w:rsidR="00CB1F19" w:rsidRDefault="00000000">
      <w:pPr>
        <w:spacing w:before="200" w:line="276" w:lineRule="auto"/>
      </w:pPr>
      <w:r>
        <w:t xml:space="preserve">Matthew Flinders Anglican College is a co-educational College that cares for more than 1400 students in P-12 and 140 Early Learning Centre children. The College was established in 1990 and is located on the Sunshine Coast in Buderim. The College has extensive facilities, comprehensive sporting and co-curricular programs and is committed to using technology to enhance educational opportunities. </w:t>
      </w:r>
    </w:p>
    <w:p w14:paraId="4EA75176" w14:textId="77777777" w:rsidR="00CB1F19" w:rsidRDefault="00000000">
      <w:pPr>
        <w:pStyle w:val="Heading3"/>
        <w:spacing w:before="200"/>
      </w:pPr>
      <w:bookmarkStart w:id="2" w:name="_heading=h.3znysh7" w:colFirst="0" w:colLast="0"/>
      <w:bookmarkEnd w:id="2"/>
      <w:r>
        <w:t xml:space="preserve">Our Mission </w:t>
      </w:r>
    </w:p>
    <w:p w14:paraId="03ECF09D" w14:textId="77777777" w:rsidR="00CB1F19" w:rsidRDefault="00000000">
      <w:pPr>
        <w:spacing w:before="200" w:line="276" w:lineRule="auto"/>
      </w:pPr>
      <w:r>
        <w:t>Through transformational learning experiences, we inspire our students to achieve academic excellence, develop a profound sense of humanity and be motivated to create positive change in the world around them.</w:t>
      </w:r>
    </w:p>
    <w:p w14:paraId="33D77B39" w14:textId="77777777" w:rsidR="00CB1F19" w:rsidRDefault="00000000">
      <w:pPr>
        <w:pStyle w:val="Heading3"/>
        <w:spacing w:before="200"/>
      </w:pPr>
      <w:bookmarkStart w:id="3" w:name="_heading=h.2et92p0" w:colFirst="0" w:colLast="0"/>
      <w:bookmarkEnd w:id="3"/>
      <w:r>
        <w:t xml:space="preserve">Our Vision </w:t>
      </w:r>
    </w:p>
    <w:p w14:paraId="6C9EF86B" w14:textId="77777777" w:rsidR="00CB1F19" w:rsidRDefault="00000000">
      <w:pPr>
        <w:spacing w:before="200" w:line="276" w:lineRule="auto"/>
      </w:pPr>
      <w:r>
        <w:t>To Educate for Excellence in Learning and Life.</w:t>
      </w:r>
    </w:p>
    <w:p w14:paraId="29AD2259" w14:textId="77777777" w:rsidR="00CB1F19" w:rsidRDefault="00000000">
      <w:pPr>
        <w:pStyle w:val="Heading3"/>
        <w:spacing w:before="200"/>
      </w:pPr>
      <w:bookmarkStart w:id="4" w:name="_heading=h.tyjcwt" w:colFirst="0" w:colLast="0"/>
      <w:bookmarkEnd w:id="4"/>
      <w:r>
        <w:t>Our Values</w:t>
      </w:r>
      <w:r>
        <w:rPr>
          <w:noProof/>
        </w:rPr>
        <w:drawing>
          <wp:anchor distT="0" distB="0" distL="0" distR="0" simplePos="0" relativeHeight="251659264" behindDoc="1" locked="0" layoutInCell="1" hidden="0" allowOverlap="1" wp14:anchorId="0E82B7EF" wp14:editId="47D6F57C">
            <wp:simplePos x="0" y="0"/>
            <wp:positionH relativeFrom="column">
              <wp:posOffset>-161923</wp:posOffset>
            </wp:positionH>
            <wp:positionV relativeFrom="paragraph">
              <wp:posOffset>366922</wp:posOffset>
            </wp:positionV>
            <wp:extent cx="5548313" cy="2092616"/>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6975" t="24405" r="4483" b="28618"/>
                    <a:stretch>
                      <a:fillRect/>
                    </a:stretch>
                  </pic:blipFill>
                  <pic:spPr>
                    <a:xfrm>
                      <a:off x="0" y="0"/>
                      <a:ext cx="5548313" cy="2092616"/>
                    </a:xfrm>
                    <a:prstGeom prst="rect">
                      <a:avLst/>
                    </a:prstGeom>
                    <a:ln/>
                  </pic:spPr>
                </pic:pic>
              </a:graphicData>
            </a:graphic>
          </wp:anchor>
        </w:drawing>
      </w:r>
    </w:p>
    <w:p w14:paraId="720B855F" w14:textId="77777777" w:rsidR="00CB1F19" w:rsidRDefault="00CB1F19">
      <w:pPr>
        <w:spacing w:before="200" w:line="276" w:lineRule="auto"/>
        <w:ind w:left="-283"/>
        <w:rPr>
          <w:b/>
        </w:rPr>
      </w:pPr>
    </w:p>
    <w:p w14:paraId="3F0893EF" w14:textId="77777777" w:rsidR="00CB1F19" w:rsidRDefault="00CB1F19">
      <w:pPr>
        <w:spacing w:before="200" w:line="276" w:lineRule="auto"/>
        <w:rPr>
          <w:color w:val="002D5B"/>
          <w:sz w:val="36"/>
          <w:szCs w:val="36"/>
        </w:rPr>
      </w:pPr>
    </w:p>
    <w:p w14:paraId="47200C6B" w14:textId="77777777" w:rsidR="00CB1F19" w:rsidRDefault="00CB1F19">
      <w:pPr>
        <w:spacing w:before="200" w:line="276" w:lineRule="auto"/>
        <w:rPr>
          <w:color w:val="002D5B"/>
          <w:sz w:val="36"/>
          <w:szCs w:val="36"/>
        </w:rPr>
      </w:pPr>
    </w:p>
    <w:p w14:paraId="3389417C" w14:textId="77777777" w:rsidR="00CB1F19" w:rsidRDefault="00CB1F19">
      <w:pPr>
        <w:spacing w:before="200" w:line="276" w:lineRule="auto"/>
        <w:rPr>
          <w:color w:val="002D5B"/>
          <w:sz w:val="36"/>
          <w:szCs w:val="36"/>
        </w:rPr>
      </w:pPr>
    </w:p>
    <w:p w14:paraId="33A1F901" w14:textId="77777777" w:rsidR="00CB1F19" w:rsidRDefault="00000000">
      <w:pPr>
        <w:spacing w:before="200" w:line="276" w:lineRule="auto"/>
        <w:rPr>
          <w:color w:val="002D5B"/>
          <w:sz w:val="36"/>
          <w:szCs w:val="36"/>
        </w:rPr>
      </w:pPr>
      <w:r>
        <w:rPr>
          <w:color w:val="002D5B"/>
          <w:sz w:val="36"/>
          <w:szCs w:val="36"/>
        </w:rPr>
        <w:lastRenderedPageBreak/>
        <w:t>ABOUT THE POSITION</w:t>
      </w:r>
    </w:p>
    <w:p w14:paraId="67DA75BA" w14:textId="77777777" w:rsidR="00CB1F19" w:rsidRDefault="00000000">
      <w:pPr>
        <w:pStyle w:val="Heading3"/>
      </w:pPr>
      <w:bookmarkStart w:id="5" w:name="_heading=h.3dy6vkm" w:colFirst="0" w:colLast="0"/>
      <w:bookmarkEnd w:id="5"/>
      <w:r>
        <w:t xml:space="preserve">Position summary </w:t>
      </w:r>
    </w:p>
    <w:p w14:paraId="42E33CA8" w14:textId="77777777" w:rsidR="00CB1F19" w:rsidRDefault="00000000">
      <w:pPr>
        <w:spacing w:line="276" w:lineRule="auto"/>
      </w:pPr>
      <w:r>
        <w:t>The Secondary Mathematics Teacher (Learning Development and Enrichment) is responsible for enhancing the numeracy skills of students requiring support to access the Year 7-10 Mathematics curriculum. This role involves working independently and collaboratively with Mathematics teachers to modify curriculum content and implement effective pedagogical strategies that address the diverse learning needs of students.</w:t>
      </w:r>
    </w:p>
    <w:p w14:paraId="229ADBF0" w14:textId="77777777" w:rsidR="00CB1F19" w:rsidRDefault="00000000">
      <w:pPr>
        <w:spacing w:line="276" w:lineRule="auto"/>
      </w:pPr>
      <w:r>
        <w:t>The Secondary Mathematics Teacher (Learning Development and Enrichment) will demonstrate extensive knowledge of the ACARA and QCAA syllabuses relevant to Mathematics and Numeracy, with a strong understanding of the pedagogies necessary for effective delivery. The LDE Mathematics Teacher plays a key role in supporting student learning outcomes by ensuring students receive tailored assistance and adjustments, enabling them to succeed within the curriculum.</w:t>
      </w:r>
    </w:p>
    <w:p w14:paraId="29F45709" w14:textId="77777777" w:rsidR="00CB1F19" w:rsidRDefault="00CB1F19">
      <w:pPr>
        <w:spacing w:line="276" w:lineRule="auto"/>
      </w:pPr>
    </w:p>
    <w:p w14:paraId="1DBBCDBD" w14:textId="77777777" w:rsidR="00CB1F19" w:rsidRDefault="00000000">
      <w:pPr>
        <w:pStyle w:val="Heading3"/>
      </w:pPr>
      <w:bookmarkStart w:id="6" w:name="_heading=h.1t3h5sf" w:colFirst="0" w:colLast="0"/>
      <w:bookmarkEnd w:id="6"/>
      <w:r>
        <w:t>Primary relationships</w:t>
      </w:r>
    </w:p>
    <w:p w14:paraId="48D07A7D" w14:textId="77777777" w:rsidR="00CB1F19" w:rsidRDefault="00000000">
      <w:pPr>
        <w:numPr>
          <w:ilvl w:val="0"/>
          <w:numId w:val="2"/>
        </w:numPr>
        <w:spacing w:after="0" w:line="276" w:lineRule="auto"/>
      </w:pPr>
      <w:r>
        <w:t>Report directly to the Head of Secondary via the Head of Department</w:t>
      </w:r>
    </w:p>
    <w:p w14:paraId="00F7FB69" w14:textId="77777777" w:rsidR="00CB1F19" w:rsidRDefault="00000000">
      <w:pPr>
        <w:numPr>
          <w:ilvl w:val="0"/>
          <w:numId w:val="2"/>
        </w:numPr>
        <w:spacing w:after="0" w:line="276" w:lineRule="auto"/>
      </w:pPr>
      <w:r>
        <w:t>Work collaboratively with staff in other departments across the College</w:t>
      </w:r>
    </w:p>
    <w:p w14:paraId="44749122" w14:textId="77777777" w:rsidR="00CB1F19" w:rsidRDefault="00000000">
      <w:pPr>
        <w:numPr>
          <w:ilvl w:val="0"/>
          <w:numId w:val="2"/>
        </w:numPr>
        <w:spacing w:line="276" w:lineRule="auto"/>
      </w:pPr>
      <w:r>
        <w:t>Liaise with parents and families of Students and members of the Flinders community</w:t>
      </w:r>
    </w:p>
    <w:p w14:paraId="46F0A2B7" w14:textId="77777777" w:rsidR="00CB1F19" w:rsidRDefault="00CB1F19">
      <w:pPr>
        <w:spacing w:line="276" w:lineRule="auto"/>
        <w:ind w:left="720"/>
      </w:pPr>
    </w:p>
    <w:p w14:paraId="189F11DC" w14:textId="77777777" w:rsidR="00CB1F19" w:rsidRDefault="00000000">
      <w:pPr>
        <w:pStyle w:val="Heading3"/>
      </w:pPr>
      <w:bookmarkStart w:id="7" w:name="_heading=h.4d34og8" w:colFirst="0" w:colLast="0"/>
      <w:bookmarkEnd w:id="7"/>
      <w:r>
        <w:t>Main responsibilities</w:t>
      </w:r>
    </w:p>
    <w:p w14:paraId="297CF46C" w14:textId="77777777" w:rsidR="00CB1F19" w:rsidRDefault="00000000">
      <w:pPr>
        <w:spacing w:line="276" w:lineRule="auto"/>
      </w:pPr>
      <w:r>
        <w:t xml:space="preserve">At Matthew Flinders Anglican College, the Flinders Framework for Teaching and the </w:t>
      </w:r>
      <w:r>
        <w:rPr>
          <w:b/>
        </w:rPr>
        <w:t>Flinders Professional Behaviours</w:t>
      </w:r>
      <w:r>
        <w:t xml:space="preserve"> documents inform our daily practice and outlines the professional expectations for the role of a teacher. All teaching staff are expected to have a deep commitment to developing high level competence as outlined in the Framework:</w:t>
      </w:r>
    </w:p>
    <w:p w14:paraId="39B9A25C" w14:textId="77777777" w:rsidR="00CB1F19" w:rsidRDefault="00000000">
      <w:pPr>
        <w:numPr>
          <w:ilvl w:val="0"/>
          <w:numId w:val="1"/>
        </w:numPr>
        <w:spacing w:after="0" w:line="276" w:lineRule="auto"/>
      </w:pPr>
      <w:r>
        <w:t>Plan and prepare effective, differentiated teaching and learning programmes using extensive subject domain knowledge, instructional and assessment practices which are responsive to students, data and which are supported by the skilful selection and use of resources.</w:t>
      </w:r>
    </w:p>
    <w:p w14:paraId="21967612" w14:textId="77777777" w:rsidR="00CB1F19" w:rsidRDefault="00000000">
      <w:pPr>
        <w:numPr>
          <w:ilvl w:val="0"/>
          <w:numId w:val="1"/>
        </w:numPr>
        <w:spacing w:after="0" w:line="276" w:lineRule="auto"/>
      </w:pPr>
      <w:r>
        <w:t>Create a culture of learning through high expectation, support, respect and rapport where student behaviour is monitored and responded to appropriately, and where classroom procedures and physical design, along with positive relationships, support high levels of engagement and achievement.</w:t>
      </w:r>
    </w:p>
    <w:p w14:paraId="243C516E" w14:textId="77777777" w:rsidR="00CB1F19" w:rsidRDefault="00000000">
      <w:pPr>
        <w:numPr>
          <w:ilvl w:val="0"/>
          <w:numId w:val="1"/>
        </w:numPr>
        <w:spacing w:after="0" w:line="276" w:lineRule="auto"/>
      </w:pPr>
      <w:r>
        <w:t xml:space="preserve">Embed school-based evidence and data-informed assessment and pedagogical instructional approaches which are engaging, flexible, responsive and lead to student mastery of surface, deep and deeper learning. </w:t>
      </w:r>
    </w:p>
    <w:p w14:paraId="390CA7FA" w14:textId="77777777" w:rsidR="00CB1F19" w:rsidRDefault="00000000">
      <w:pPr>
        <w:numPr>
          <w:ilvl w:val="0"/>
          <w:numId w:val="1"/>
        </w:numPr>
        <w:spacing w:line="276" w:lineRule="auto"/>
      </w:pPr>
      <w:r>
        <w:t>Enact the highest standard of professionalism, always treating all individuals with respect and dignity, and embracing the College vision and values through professional reflection, a proactive approach and involvement with professional learning and the broader co-curricular life of the College, respectful and timely communication, accurate record keeping and the ability and desire to work collaboratively and collegially to achieve stated goals and ongoing improvement.</w:t>
      </w:r>
    </w:p>
    <w:p w14:paraId="3594F272" w14:textId="77777777" w:rsidR="00CB1F19" w:rsidRDefault="00CB1F19">
      <w:pPr>
        <w:spacing w:line="276" w:lineRule="auto"/>
      </w:pPr>
    </w:p>
    <w:p w14:paraId="2E25C3FA" w14:textId="77777777" w:rsidR="00CB1F19" w:rsidRDefault="00CB1F19">
      <w:pPr>
        <w:spacing w:line="276" w:lineRule="auto"/>
        <w:rPr>
          <w:color w:val="002D5B"/>
          <w:sz w:val="36"/>
          <w:szCs w:val="36"/>
        </w:rPr>
      </w:pPr>
    </w:p>
    <w:p w14:paraId="79DC0903" w14:textId="77777777" w:rsidR="00CB1F19" w:rsidRDefault="00000000">
      <w:pPr>
        <w:spacing w:line="276" w:lineRule="auto"/>
        <w:rPr>
          <w:color w:val="002D5B"/>
          <w:sz w:val="36"/>
          <w:szCs w:val="36"/>
        </w:rPr>
      </w:pPr>
      <w:r>
        <w:rPr>
          <w:color w:val="002D5B"/>
          <w:sz w:val="36"/>
          <w:szCs w:val="36"/>
        </w:rPr>
        <w:t>ABOUT YOU</w:t>
      </w:r>
    </w:p>
    <w:p w14:paraId="0952A4F7" w14:textId="77777777" w:rsidR="00CB1F19" w:rsidRDefault="00000000">
      <w:pPr>
        <w:pStyle w:val="Heading3"/>
      </w:pPr>
      <w:bookmarkStart w:id="8" w:name="_heading=h.2s8eyo1" w:colFirst="0" w:colLast="0"/>
      <w:bookmarkEnd w:id="8"/>
      <w:r>
        <w:lastRenderedPageBreak/>
        <w:t xml:space="preserve">Person specification </w:t>
      </w:r>
    </w:p>
    <w:p w14:paraId="428F485C" w14:textId="77777777" w:rsidR="00CB1F19" w:rsidRDefault="00000000">
      <w:pPr>
        <w:spacing w:line="276" w:lineRule="auto"/>
        <w:rPr>
          <w:b/>
        </w:rPr>
      </w:pPr>
      <w:r>
        <w:rPr>
          <w:b/>
        </w:rPr>
        <w:t>Essential qualifications</w:t>
      </w:r>
    </w:p>
    <w:p w14:paraId="0DD7C6D8" w14:textId="77777777" w:rsidR="00CB1F19" w:rsidRDefault="00000000">
      <w:pPr>
        <w:numPr>
          <w:ilvl w:val="0"/>
          <w:numId w:val="3"/>
        </w:numPr>
        <w:spacing w:after="0" w:line="276" w:lineRule="auto"/>
      </w:pPr>
      <w:r>
        <w:t xml:space="preserve">Teacher Registration with the QLD College of Teachers (or ability to obtain) </w:t>
      </w:r>
    </w:p>
    <w:p w14:paraId="29F402A5" w14:textId="77777777" w:rsidR="00CB1F19" w:rsidRDefault="00000000">
      <w:pPr>
        <w:numPr>
          <w:ilvl w:val="0"/>
          <w:numId w:val="3"/>
        </w:numPr>
        <w:spacing w:after="0" w:line="276" w:lineRule="auto"/>
      </w:pPr>
      <w:r>
        <w:t>Bachelor’s degree</w:t>
      </w:r>
    </w:p>
    <w:p w14:paraId="111633EF" w14:textId="77777777" w:rsidR="00CB1F19" w:rsidRDefault="00000000">
      <w:pPr>
        <w:numPr>
          <w:ilvl w:val="0"/>
          <w:numId w:val="3"/>
        </w:numPr>
        <w:spacing w:after="0" w:line="276" w:lineRule="auto"/>
      </w:pPr>
      <w:r>
        <w:t>Post-graduate qualification (desirable)</w:t>
      </w:r>
    </w:p>
    <w:p w14:paraId="1BD30FF3" w14:textId="77777777" w:rsidR="00CB1F19" w:rsidRDefault="00000000">
      <w:pPr>
        <w:numPr>
          <w:ilvl w:val="0"/>
          <w:numId w:val="3"/>
        </w:numPr>
        <w:spacing w:line="276" w:lineRule="auto"/>
      </w:pPr>
      <w:r>
        <w:t xml:space="preserve">Experience teaching Secondary Mathematics </w:t>
      </w:r>
    </w:p>
    <w:p w14:paraId="0B1792A1" w14:textId="77777777" w:rsidR="00CB1F19" w:rsidRDefault="00000000">
      <w:pPr>
        <w:spacing w:line="276" w:lineRule="auto"/>
        <w:rPr>
          <w:b/>
        </w:rPr>
      </w:pPr>
      <w:r>
        <w:rPr>
          <w:b/>
        </w:rPr>
        <w:t xml:space="preserve">Demonstrated knowledge, experience and skills </w:t>
      </w:r>
    </w:p>
    <w:p w14:paraId="2260EA8E" w14:textId="77777777" w:rsidR="00CB1F19" w:rsidRDefault="00000000">
      <w:pPr>
        <w:numPr>
          <w:ilvl w:val="0"/>
          <w:numId w:val="4"/>
        </w:numPr>
        <w:spacing w:after="0" w:line="276" w:lineRule="auto"/>
      </w:pPr>
      <w:r>
        <w:t>Exemplary teacher of Mathematics with experience in differentiating the Year 7-10 curriculum to meet diverse student needs.</w:t>
      </w:r>
    </w:p>
    <w:p w14:paraId="7B1308AC" w14:textId="77777777" w:rsidR="00CB1F19" w:rsidRDefault="00000000">
      <w:pPr>
        <w:numPr>
          <w:ilvl w:val="0"/>
          <w:numId w:val="4"/>
        </w:numPr>
        <w:spacing w:after="0" w:line="276" w:lineRule="auto"/>
      </w:pPr>
      <w:r>
        <w:t>Proficient in assessing student learning needs and using this insight to develop and implement effective teaching programs and educational adjustments across the curriculum.</w:t>
      </w:r>
    </w:p>
    <w:p w14:paraId="2440AC71" w14:textId="77777777" w:rsidR="00CB1F19" w:rsidRDefault="00000000">
      <w:pPr>
        <w:numPr>
          <w:ilvl w:val="0"/>
          <w:numId w:val="4"/>
        </w:numPr>
        <w:spacing w:after="0" w:line="276" w:lineRule="auto"/>
      </w:pPr>
      <w:r>
        <w:t>Experience with the Response to Intervention (RTI) Framework, including the development and implementation of learning support and enrichment programs, is advantageous.</w:t>
      </w:r>
    </w:p>
    <w:p w14:paraId="60242B90" w14:textId="77777777" w:rsidR="00CB1F19" w:rsidRDefault="00000000">
      <w:pPr>
        <w:numPr>
          <w:ilvl w:val="0"/>
          <w:numId w:val="4"/>
        </w:numPr>
        <w:spacing w:after="0" w:line="276" w:lineRule="auto"/>
      </w:pPr>
      <w:r>
        <w:t>Capable of working proactively within a collaborative secondary teaching team to foster student success.</w:t>
      </w:r>
    </w:p>
    <w:p w14:paraId="66A81C36" w14:textId="77777777" w:rsidR="00CB1F19" w:rsidRDefault="00000000">
      <w:pPr>
        <w:numPr>
          <w:ilvl w:val="0"/>
          <w:numId w:val="4"/>
        </w:numPr>
        <w:spacing w:after="0" w:line="276" w:lineRule="auto"/>
      </w:pPr>
      <w:r>
        <w:t>Strong communication and interpersonal skills, with the ability to engage positively and confidentially with parents, teachers, and stakeholders about student progress and needs.</w:t>
      </w:r>
    </w:p>
    <w:p w14:paraId="5A4F28D8" w14:textId="77777777" w:rsidR="00CB1F19" w:rsidRDefault="00000000">
      <w:pPr>
        <w:numPr>
          <w:ilvl w:val="0"/>
          <w:numId w:val="4"/>
        </w:numPr>
        <w:spacing w:after="0" w:line="276" w:lineRule="auto"/>
      </w:pPr>
      <w:r>
        <w:t>Working knowledge of IEPs, and the NCCD, with the ability to design and implement evidence-based interventions to support secondary students with additional learning needs.</w:t>
      </w:r>
    </w:p>
    <w:p w14:paraId="29DECF85" w14:textId="77777777" w:rsidR="00CB1F19" w:rsidRDefault="00000000">
      <w:pPr>
        <w:numPr>
          <w:ilvl w:val="0"/>
          <w:numId w:val="4"/>
        </w:numPr>
        <w:spacing w:after="0" w:line="276" w:lineRule="auto"/>
      </w:pPr>
      <w:r>
        <w:t>Experience with assistive technology and the creation of online resources to enhance teaching and learning.</w:t>
      </w:r>
    </w:p>
    <w:p w14:paraId="63CBEE1E" w14:textId="77777777" w:rsidR="00CB1F19" w:rsidRDefault="00000000">
      <w:pPr>
        <w:numPr>
          <w:ilvl w:val="0"/>
          <w:numId w:val="4"/>
        </w:numPr>
        <w:spacing w:after="0" w:line="276" w:lineRule="auto"/>
      </w:pPr>
      <w:r>
        <w:t>Enthusiastic and committed to contributing to the school’s culture, values, and professional co-curricular and extra-curricular programs.</w:t>
      </w:r>
    </w:p>
    <w:p w14:paraId="217AD5B5" w14:textId="77777777" w:rsidR="00CB1F19" w:rsidRDefault="00000000">
      <w:pPr>
        <w:numPr>
          <w:ilvl w:val="0"/>
          <w:numId w:val="4"/>
        </w:numPr>
        <w:spacing w:after="0" w:line="276" w:lineRule="auto"/>
      </w:pPr>
      <w:r>
        <w:t>Demonstrates professionalism, strong interpersonal skills, collaboration, and a positive attitude, with a proactive approach to teamwork.</w:t>
      </w:r>
    </w:p>
    <w:p w14:paraId="00654E4F" w14:textId="77777777" w:rsidR="00CB1F19" w:rsidRDefault="00CB1F19">
      <w:pPr>
        <w:pStyle w:val="Heading1"/>
        <w:spacing w:after="160" w:line="276" w:lineRule="auto"/>
        <w:rPr>
          <w:color w:val="3C3C3B"/>
          <w:sz w:val="20"/>
          <w:szCs w:val="20"/>
        </w:rPr>
      </w:pPr>
      <w:bookmarkStart w:id="9" w:name="_heading=h.embp1kiqk9g0" w:colFirst="0" w:colLast="0"/>
      <w:bookmarkEnd w:id="9"/>
    </w:p>
    <w:p w14:paraId="4979E01A" w14:textId="77777777" w:rsidR="00CB1F19" w:rsidRDefault="00000000">
      <w:pPr>
        <w:pStyle w:val="Heading1"/>
        <w:spacing w:after="160" w:line="276" w:lineRule="auto"/>
      </w:pPr>
      <w:bookmarkStart w:id="10" w:name="_heading=h.uel0nqjw2xjc" w:colFirst="0" w:colLast="0"/>
      <w:bookmarkEnd w:id="10"/>
      <w:r>
        <w:br w:type="page"/>
      </w:r>
    </w:p>
    <w:p w14:paraId="63971026" w14:textId="77777777" w:rsidR="00CB1F19" w:rsidRDefault="00000000">
      <w:pPr>
        <w:pStyle w:val="Heading1"/>
        <w:spacing w:after="160" w:line="276" w:lineRule="auto"/>
      </w:pPr>
      <w:bookmarkStart w:id="11" w:name="_heading=h.17dp8vu" w:colFirst="0" w:colLast="0"/>
      <w:bookmarkEnd w:id="11"/>
      <w:r>
        <w:lastRenderedPageBreak/>
        <w:t>STATEMENT OF COMMITMENT</w:t>
      </w:r>
    </w:p>
    <w:p w14:paraId="35536DB4" w14:textId="77777777" w:rsidR="00CB1F19" w:rsidRDefault="00000000">
      <w:pPr>
        <w:pStyle w:val="Heading3"/>
        <w:jc w:val="both"/>
      </w:pPr>
      <w:bookmarkStart w:id="12" w:name="_heading=h.3rdcrjn" w:colFirst="0" w:colLast="0"/>
      <w:bookmarkEnd w:id="12"/>
      <w:r>
        <w:t>Safeguarding our Students</w:t>
      </w:r>
    </w:p>
    <w:p w14:paraId="5CA45B72" w14:textId="77777777" w:rsidR="00CB1F19" w:rsidRDefault="00000000">
      <w:pPr>
        <w:spacing w:line="276" w:lineRule="auto"/>
        <w:jc w:val="both"/>
      </w:pPr>
      <w:r>
        <w:t>Matthew Flinders Anglican College supports the rights of children and young people and is committed to ensure the safety, welfare and wellbeing of Students. Matthew Flinders Anglican College is therefore committed to responding to allegations of student harm resulting from the conduct or actions of any person including that of employees.</w:t>
      </w:r>
    </w:p>
    <w:p w14:paraId="28550214" w14:textId="77777777" w:rsidR="00CB1F19" w:rsidRDefault="00000000">
      <w:pPr>
        <w:spacing w:line="276" w:lineRule="auto"/>
        <w:jc w:val="both"/>
      </w:pPr>
      <w:r>
        <w:t>To ensure the safeguarding of our students, all employees must have a current Employee Working with Children Check (Qld Blue Card or Qld Teacher Registration) before commencing work.  In addition, included throughout the recruitment process are checks of suitability for employment with children.</w:t>
      </w:r>
    </w:p>
    <w:p w14:paraId="603D6EB0" w14:textId="77777777" w:rsidR="00CB1F19" w:rsidRDefault="00000000">
      <w:pPr>
        <w:pStyle w:val="Heading3"/>
        <w:jc w:val="both"/>
      </w:pPr>
      <w:bookmarkStart w:id="13" w:name="_heading=h.26in1rg" w:colFirst="0" w:colLast="0"/>
      <w:bookmarkEnd w:id="13"/>
      <w:r>
        <w:t>Workplace Health and Safety</w:t>
      </w:r>
    </w:p>
    <w:p w14:paraId="2FCC4356" w14:textId="77777777" w:rsidR="00CB1F19" w:rsidRDefault="00000000">
      <w:pPr>
        <w:spacing w:line="276" w:lineRule="auto"/>
        <w:jc w:val="both"/>
      </w:pPr>
      <w:r>
        <w:t xml:space="preserve">Matthew Flinders Anglican College is committed to ensuring the physical and psychological health, safety and wellbeing of our people. Employees (including contractors and volunteers) must comply with all legislative requirements in respect to Workplace Health and Safety and follow all policies, procedures and codes to ensure a safe and accident-free workplace is maintained.   </w:t>
      </w:r>
    </w:p>
    <w:p w14:paraId="4A3FF536" w14:textId="77777777" w:rsidR="00CB1F19" w:rsidRDefault="00000000">
      <w:pPr>
        <w:pStyle w:val="Heading3"/>
        <w:spacing w:after="120"/>
        <w:jc w:val="both"/>
      </w:pPr>
      <w:bookmarkStart w:id="14" w:name="_heading=h.lnxbz9" w:colFirst="0" w:colLast="0"/>
      <w:bookmarkEnd w:id="14"/>
      <w:r>
        <w:t>Equal Employment Opportunity</w:t>
      </w:r>
    </w:p>
    <w:p w14:paraId="12AEF096" w14:textId="77777777" w:rsidR="00CB1F19" w:rsidRDefault="00000000">
      <w:pPr>
        <w:spacing w:line="276" w:lineRule="auto"/>
        <w:jc w:val="both"/>
      </w:pPr>
      <w:r>
        <w:t xml:space="preserve">Matthew Flinders Anglican College is an equal opportunity employer. We recognise that teams who reflect a diversity of lived experience, identity, perspective, and background help us to create a healthy and inclusive working culture where our staff, students and community can thrive. </w:t>
      </w:r>
    </w:p>
    <w:p w14:paraId="5C506768" w14:textId="77777777" w:rsidR="00CB1F19" w:rsidRDefault="00000000">
      <w:pPr>
        <w:spacing w:line="276" w:lineRule="auto"/>
        <w:jc w:val="both"/>
        <w:rPr>
          <w:i/>
          <w:sz w:val="18"/>
          <w:szCs w:val="18"/>
        </w:rPr>
      </w:pPr>
      <w:r>
        <w:rPr>
          <w:i/>
          <w:sz w:val="18"/>
          <w:szCs w:val="18"/>
        </w:rPr>
        <w:t>____________________________________________________________________________________________________</w:t>
      </w:r>
    </w:p>
    <w:p w14:paraId="139BF479" w14:textId="77777777" w:rsidR="00CB1F19" w:rsidRDefault="00000000">
      <w:pPr>
        <w:spacing w:line="276" w:lineRule="auto"/>
        <w:rPr>
          <w:i/>
          <w:sz w:val="18"/>
          <w:szCs w:val="18"/>
        </w:rPr>
      </w:pPr>
      <w:r>
        <w:rPr>
          <w:i/>
          <w:sz w:val="18"/>
          <w:szCs w:val="18"/>
        </w:rPr>
        <w:t xml:space="preserve">A position description is not intended to limit the scope of a position but to highlight the key aspects of the position. The requirements of the position may be altered to meet the changing operational needs of the College. </w:t>
      </w:r>
      <w:r>
        <w:br w:type="page"/>
      </w:r>
    </w:p>
    <w:p w14:paraId="60FE8AD0" w14:textId="77777777" w:rsidR="00CB1F19" w:rsidRDefault="00CB1F19">
      <w:pPr>
        <w:spacing w:line="276" w:lineRule="auto"/>
      </w:pPr>
    </w:p>
    <w:p w14:paraId="20204AFF" w14:textId="77777777" w:rsidR="00CB1F19" w:rsidRDefault="00CB1F19">
      <w:pPr>
        <w:spacing w:line="276" w:lineRule="auto"/>
      </w:pPr>
    </w:p>
    <w:p w14:paraId="11E9CEAA" w14:textId="77777777" w:rsidR="00CB1F19" w:rsidRDefault="00CB1F19">
      <w:pPr>
        <w:spacing w:line="276" w:lineRule="auto"/>
      </w:pPr>
    </w:p>
    <w:p w14:paraId="51AA01CF" w14:textId="77777777" w:rsidR="00CB1F19" w:rsidRDefault="00000000">
      <w:pPr>
        <w:spacing w:line="276" w:lineRule="auto"/>
      </w:pPr>
      <w:r>
        <w:rPr>
          <w:noProof/>
        </w:rPr>
        <w:drawing>
          <wp:anchor distT="0" distB="0" distL="0" distR="0" simplePos="0" relativeHeight="251660288" behindDoc="1" locked="0" layoutInCell="1" hidden="0" allowOverlap="1" wp14:anchorId="1C946F97" wp14:editId="0589A9A8">
            <wp:simplePos x="0" y="0"/>
            <wp:positionH relativeFrom="margin">
              <wp:posOffset>-914395</wp:posOffset>
            </wp:positionH>
            <wp:positionV relativeFrom="margin">
              <wp:posOffset>-914395</wp:posOffset>
            </wp:positionV>
            <wp:extent cx="7586663" cy="10723162"/>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586663" cy="10723162"/>
                    </a:xfrm>
                    <a:prstGeom prst="rect">
                      <a:avLst/>
                    </a:prstGeom>
                    <a:ln/>
                  </pic:spPr>
                </pic:pic>
              </a:graphicData>
            </a:graphic>
          </wp:anchor>
        </w:drawing>
      </w:r>
    </w:p>
    <w:p w14:paraId="021448EE" w14:textId="77777777" w:rsidR="00CB1F19" w:rsidRDefault="00CB1F19">
      <w:pPr>
        <w:spacing w:line="276" w:lineRule="auto"/>
      </w:pPr>
    </w:p>
    <w:p w14:paraId="5F3E870F" w14:textId="77777777" w:rsidR="00CB1F19" w:rsidRDefault="00CB1F19">
      <w:pPr>
        <w:spacing w:line="276" w:lineRule="auto"/>
      </w:pPr>
    </w:p>
    <w:p w14:paraId="7CD037EB" w14:textId="77777777" w:rsidR="00CB1F19" w:rsidRDefault="00CB1F19">
      <w:pPr>
        <w:spacing w:line="276" w:lineRule="auto"/>
      </w:pPr>
    </w:p>
    <w:p w14:paraId="5AFE31AC" w14:textId="77777777" w:rsidR="00CB1F19" w:rsidRDefault="00CB1F19">
      <w:pPr>
        <w:spacing w:line="276" w:lineRule="auto"/>
      </w:pPr>
    </w:p>
    <w:sectPr w:rsidR="00CB1F19">
      <w:headerReference w:type="default" r:id="rId10"/>
      <w:headerReference w:type="first" r:id="rId11"/>
      <w:footerReference w:type="first" r:id="rId12"/>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FAD61" w14:textId="77777777" w:rsidR="00204D03" w:rsidRDefault="00204D03">
      <w:pPr>
        <w:spacing w:after="0"/>
      </w:pPr>
      <w:r>
        <w:separator/>
      </w:r>
    </w:p>
  </w:endnote>
  <w:endnote w:type="continuationSeparator" w:id="0">
    <w:p w14:paraId="7265AE86" w14:textId="77777777" w:rsidR="00204D03" w:rsidRDefault="00204D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EA0B8A-0342-1248-8063-0C6317EE98F2}"/>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5" w:fontKey="{4F7BAC4D-70C9-6945-8F3B-96786914044B}"/>
  </w:font>
  <w:font w:name="Calibri">
    <w:panose1 w:val="020F0502020204030204"/>
    <w:charset w:val="00"/>
    <w:family w:val="swiss"/>
    <w:pitch w:val="variable"/>
    <w:sig w:usb0="E0002AFF" w:usb1="C000247B" w:usb2="00000009" w:usb3="00000000" w:csb0="000001FF" w:csb1="00000000"/>
    <w:embedRegular r:id="rId6" w:fontKey="{43F2B923-DCBA-8D43-AFB6-BB56A0E3D896}"/>
  </w:font>
  <w:font w:name="Cambria">
    <w:panose1 w:val="02040503050406030204"/>
    <w:charset w:val="00"/>
    <w:family w:val="roman"/>
    <w:pitch w:val="variable"/>
    <w:sig w:usb0="E00002FF" w:usb1="400004FF" w:usb2="00000000" w:usb3="00000000" w:csb0="0000019F" w:csb1="00000000"/>
    <w:embedRegular r:id="rId7" w:fontKey="{26896D4D-C23F-D74B-9A60-9CC05626F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38F4" w14:textId="77777777" w:rsidR="00CB1F19" w:rsidRDefault="00CB1F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1711D" w14:textId="77777777" w:rsidR="00204D03" w:rsidRDefault="00204D03">
      <w:pPr>
        <w:spacing w:after="0"/>
      </w:pPr>
      <w:r>
        <w:separator/>
      </w:r>
    </w:p>
  </w:footnote>
  <w:footnote w:type="continuationSeparator" w:id="0">
    <w:p w14:paraId="4196C8BF" w14:textId="77777777" w:rsidR="00204D03" w:rsidRDefault="00204D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62F8" w14:textId="77777777" w:rsidR="00CB1F19" w:rsidRDefault="00CB1F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48ED" w14:textId="77777777" w:rsidR="00CB1F19" w:rsidRDefault="00000000">
    <w:r>
      <w:rPr>
        <w:noProof/>
      </w:rPr>
      <w:drawing>
        <wp:anchor distT="0" distB="0" distL="0" distR="0" simplePos="0" relativeHeight="251658240" behindDoc="1" locked="0" layoutInCell="1" hidden="0" allowOverlap="1" wp14:anchorId="4BCE1B38" wp14:editId="3CF7088A">
          <wp:simplePos x="0" y="0"/>
          <wp:positionH relativeFrom="page">
            <wp:posOffset>0</wp:posOffset>
          </wp:positionH>
          <wp:positionV relativeFrom="page">
            <wp:posOffset>0</wp:posOffset>
          </wp:positionV>
          <wp:extent cx="7576572" cy="10691813"/>
          <wp:effectExtent l="0" t="0" r="0" b="0"/>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76572" cy="106918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5C1F3B"/>
    <w:multiLevelType w:val="multilevel"/>
    <w:tmpl w:val="A1921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6C4AA5"/>
    <w:multiLevelType w:val="multilevel"/>
    <w:tmpl w:val="CAC0B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A86D42"/>
    <w:multiLevelType w:val="multilevel"/>
    <w:tmpl w:val="996E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BC2439"/>
    <w:multiLevelType w:val="multilevel"/>
    <w:tmpl w:val="97BA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0301809">
    <w:abstractNumId w:val="1"/>
  </w:num>
  <w:num w:numId="2" w16cid:durableId="540630309">
    <w:abstractNumId w:val="3"/>
  </w:num>
  <w:num w:numId="3" w16cid:durableId="1871144571">
    <w:abstractNumId w:val="0"/>
  </w:num>
  <w:num w:numId="4" w16cid:durableId="1066730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19"/>
    <w:rsid w:val="00204D03"/>
    <w:rsid w:val="004171AD"/>
    <w:rsid w:val="00CB1F19"/>
    <w:rsid w:val="00D70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635E336"/>
  <w15:docId w15:val="{61E70664-0794-0C44-9DE9-7D3FF56B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color w:val="3C3C3B"/>
        <w:lang w:val="en" w:eastAsia="en-GB" w:bidi="ar-SA"/>
      </w:rPr>
    </w:rPrDefault>
    <w:pPrDefault>
      <w:pPr>
        <w:spacing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color w:val="002D5B"/>
      <w:sz w:val="36"/>
      <w:szCs w:val="36"/>
    </w:rPr>
  </w:style>
  <w:style w:type="paragraph" w:styleId="Heading2">
    <w:name w:val="heading 2"/>
    <w:basedOn w:val="Normal"/>
    <w:next w:val="Normal"/>
    <w:uiPriority w:val="9"/>
    <w:unhideWhenUsed/>
    <w:qFormat/>
    <w:pPr>
      <w:keepNext/>
      <w:keepLines/>
      <w:outlineLvl w:val="1"/>
    </w:pPr>
    <w:rPr>
      <w:color w:val="00927C"/>
      <w:sz w:val="32"/>
      <w:szCs w:val="32"/>
    </w:rPr>
  </w:style>
  <w:style w:type="paragraph" w:styleId="Heading3">
    <w:name w:val="heading 3"/>
    <w:basedOn w:val="Normal"/>
    <w:next w:val="Normal"/>
    <w:uiPriority w:val="9"/>
    <w:unhideWhenUsed/>
    <w:qFormat/>
    <w:pPr>
      <w:keepNext/>
      <w:keepLines/>
      <w:spacing w:after="80" w:line="276" w:lineRule="auto"/>
      <w:outlineLvl w:val="2"/>
    </w:pPr>
    <w:rPr>
      <w:b/>
      <w:color w:val="00927C"/>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gaL3vFrNmZ/INnsQgcw9aZ6yg==">CgMxLjAyCGguZ2pkZ3hzMgloLjMwajB6bGwyCWguM3pueXNoNzIJaC4yZXQ5MnAwMghoLnR5amN3dDIJaC4zZHk2dmttMgloLjF0M2g1c2YyCWguNGQzNG9nODIJaC4yczhleW8xMg5oLmVtYnAxa2lxazlnMDIOaC51ZWwwbnFqdzJ4amMyCWguMTdkcDh2dTIJaC4zcmRjcmpuMgloLjI2aW4xcmcyCGgubG54Yno5OAByITFKaDlQQnpFWmRSOTFQMEZpUkIwVzVuMDlLV1hxeHJK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1094</Words>
  <Characters>6239</Characters>
  <Application>Microsoft Office Word</Application>
  <DocSecurity>0</DocSecurity>
  <Lines>51</Lines>
  <Paragraphs>14</Paragraphs>
  <ScaleCrop>false</ScaleCrop>
  <Company/>
  <LinksUpToDate>false</LinksUpToDate>
  <CharactersWithSpaces>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Channon Goodwin</dc:creator>
  <cp:lastModifiedBy>Kristy Newman</cp:lastModifiedBy>
  <cp:revision>2</cp:revision>
  <dcterms:created xsi:type="dcterms:W3CDTF">2025-09-11T02:08:00Z</dcterms:created>
  <dcterms:modified xsi:type="dcterms:W3CDTF">2025-09-11T02:08:00Z</dcterms:modified>
</cp:coreProperties>
</file>